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2171C" w:rsidRDefault="00EB0703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br/>
        <w:t>№73</w:t>
      </w:r>
      <w:r w:rsidR="0012171C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28</w:t>
      </w:r>
      <w:r w:rsidR="0012171C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.2019г.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EB0703">
        <w:rPr>
          <w:color w:val="333333"/>
          <w:sz w:val="28"/>
          <w:szCs w:val="28"/>
          <w:shd w:val="clear" w:color="auto" w:fill="FFFFFF"/>
        </w:rPr>
        <w:t xml:space="preserve">избран КМЕТ на община Девня </w:t>
      </w: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B4F79" w:rsidRPr="005B4F79" w:rsidRDefault="00EB0703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 основание чл.452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от ИК и въз основа на получените данни от протоколите на СИК, ОИК</w:t>
      </w:r>
      <w:r w:rsid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реши:</w:t>
      </w:r>
    </w:p>
    <w:p w:rsidR="005B4F79" w:rsidRPr="005B4F79" w:rsidRDefault="00EB0703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Обявява името на избрания кмет  по партии, коалиции и местни коалиции</w:t>
      </w:r>
      <w:bookmarkStart w:id="0" w:name="_GoBack"/>
      <w:bookmarkEnd w:id="0"/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, както следва:</w:t>
      </w:r>
    </w:p>
    <w:p w:rsidR="0012171C" w:rsidRPr="005B4F79" w:rsidRDefault="005B4F79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1.</w:t>
      </w:r>
      <w:r w:rsidR="00EB070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 ГЕРБ – СВИЛЕН ЯНЧЕВ ШИТОВ</w:t>
      </w:r>
    </w:p>
    <w:p w:rsidR="0012171C" w:rsidRPr="005B4F79" w:rsidRDefault="0012171C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2171C" w:rsidRPr="005B4F79" w:rsidRDefault="0012171C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5B4F79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Велина Николова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2171C"/>
    <w:rsid w:val="00194B19"/>
    <w:rsid w:val="00333885"/>
    <w:rsid w:val="003F7148"/>
    <w:rsid w:val="0041186A"/>
    <w:rsid w:val="00461C21"/>
    <w:rsid w:val="00471141"/>
    <w:rsid w:val="005A2EF1"/>
    <w:rsid w:val="005B4F79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A7112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EB0703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27C1-D1B0-4BFB-8A11-7EDF0BF8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15</cp:revision>
  <cp:lastPrinted>2019-10-09T14:32:00Z</cp:lastPrinted>
  <dcterms:created xsi:type="dcterms:W3CDTF">2019-10-09T12:53:00Z</dcterms:created>
  <dcterms:modified xsi:type="dcterms:W3CDTF">2019-10-28T02:36:00Z</dcterms:modified>
</cp:coreProperties>
</file>