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D6" w:rsidRPr="007A3FD6" w:rsidRDefault="007A3FD6" w:rsidP="007A3FD6">
      <w:pPr>
        <w:jc w:val="center"/>
        <w:rPr>
          <w:u w:val="single"/>
        </w:rPr>
      </w:pPr>
      <w:r w:rsidRPr="007A3FD6">
        <w:rPr>
          <w:u w:val="single"/>
        </w:rPr>
        <w:t>ОБЩИНСКА ИЗБИРАТЕЛНА КОМИСИЯ – ДЕВНЯ, ВАРНА</w:t>
      </w:r>
    </w:p>
    <w:p w:rsidR="007A3FD6" w:rsidRDefault="007A3FD6" w:rsidP="007A3FD6"/>
    <w:p w:rsidR="007A3FD6" w:rsidRDefault="007A3FD6" w:rsidP="007A3FD6">
      <w:pPr>
        <w:jc w:val="center"/>
      </w:pPr>
      <w:r>
        <w:t>РЕШЕНИЕ</w:t>
      </w:r>
    </w:p>
    <w:p w:rsidR="007A3FD6" w:rsidRDefault="00A01148" w:rsidP="007A3FD6">
      <w:pPr>
        <w:jc w:val="center"/>
      </w:pPr>
      <w:r>
        <w:t>№ 74</w:t>
      </w:r>
      <w:r w:rsidR="007A3FD6">
        <w:t xml:space="preserve"> – МИ/НР</w:t>
      </w:r>
    </w:p>
    <w:p w:rsidR="007A3FD6" w:rsidRDefault="00E25F0F" w:rsidP="007A3FD6">
      <w:pPr>
        <w:jc w:val="center"/>
      </w:pPr>
      <w:r>
        <w:t>Девня, Варна, 23</w:t>
      </w:r>
      <w:r w:rsidR="007A3FD6">
        <w:t>.09.2015г.</w:t>
      </w:r>
    </w:p>
    <w:p w:rsidR="007A3FD6" w:rsidRDefault="007A3FD6" w:rsidP="0048797B"/>
    <w:p w:rsidR="0048797B" w:rsidRDefault="0048797B" w:rsidP="0048797B">
      <w:r>
        <w:t xml:space="preserve">ОТНОСНО: </w:t>
      </w:r>
      <w:r w:rsidR="00E25F0F">
        <w:t>определяне чрез жребий на номерата на партиите, коалициите от партии и инициативните комитети, регистрирани в ОИК-Девня в изборите за</w:t>
      </w:r>
      <w:r w:rsidR="00392A37">
        <w:t xml:space="preserve"> общински съветници и кметове в</w:t>
      </w:r>
      <w:r w:rsidR="00E25F0F">
        <w:t xml:space="preserve"> Община Девня на 25 октомври 2015 г. </w:t>
      </w:r>
    </w:p>
    <w:p w:rsidR="0048797B" w:rsidRDefault="0048797B" w:rsidP="0048797B"/>
    <w:p w:rsidR="0048797B" w:rsidRDefault="00E25F0F" w:rsidP="0048797B">
      <w:r>
        <w:t>На основание: чл.87, ал.1, т.10 от ИК и във връзка с Решение № 2250-МИ/ 18.09.2015 г. на ЦИК</w:t>
      </w:r>
      <w:r w:rsidR="0087093A">
        <w:t>, на 2</w:t>
      </w:r>
      <w:r w:rsidR="00FA4FB1">
        <w:t xml:space="preserve">3 септември 2015 г. в 10.00ч. </w:t>
      </w:r>
      <w:r w:rsidR="0087093A" w:rsidRPr="0087093A">
        <w:t>в РИТУАЛНА ЗАЛА в сградата на Общинска администрация Девня, находяща с</w:t>
      </w:r>
      <w:r w:rsidR="0087093A">
        <w:t xml:space="preserve">е на бул. „Съединение“ 78, партер, </w:t>
      </w:r>
      <w:r w:rsidR="00FA4FB1">
        <w:t xml:space="preserve">ОИК-Девня </w:t>
      </w:r>
      <w:r w:rsidR="0087093A">
        <w:t>проведе жребий за номерата на партиите, коалициите от партии и инициативните комитети, регистрирани в ОИК-Девня в изборите за общински съветници и кметове в Община Девня на 25 октомври 2015 г.</w:t>
      </w:r>
    </w:p>
    <w:p w:rsidR="0087093A" w:rsidRDefault="0087093A" w:rsidP="0048797B">
      <w:r>
        <w:t>Въз основа на проведения жребий Общинска избирателна комисия - Девня</w:t>
      </w:r>
    </w:p>
    <w:p w:rsidR="0048797B" w:rsidRPr="007A3FD6" w:rsidRDefault="0048797B" w:rsidP="007A3FD6">
      <w:pPr>
        <w:jc w:val="center"/>
        <w:rPr>
          <w:b/>
        </w:rPr>
      </w:pPr>
      <w:r w:rsidRPr="007A3FD6">
        <w:rPr>
          <w:b/>
        </w:rPr>
        <w:t>Р Е Ш И:</w:t>
      </w:r>
    </w:p>
    <w:p w:rsidR="0048797B" w:rsidRDefault="0087093A" w:rsidP="0048797B">
      <w:r>
        <w:t>Обявява следната поредност на номерата на партиите, коалициите от партии и инициативни комитети</w:t>
      </w:r>
      <w:r w:rsidR="00975B66">
        <w:t xml:space="preserve">. Същите номера се зачитат при провеждане на публични диспути по време на предизборната кампания за избори за общински съветници и кметове в Община Девня на 25 октомври 2015 г. </w:t>
      </w:r>
    </w:p>
    <w:p w:rsidR="00A01148" w:rsidRDefault="00A01148" w:rsidP="004879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1148" w:rsidTr="002D6A81">
        <w:tc>
          <w:tcPr>
            <w:tcW w:w="4531" w:type="dxa"/>
          </w:tcPr>
          <w:p w:rsidR="00A01148" w:rsidRDefault="00A01148" w:rsidP="002D6A81">
            <w:r>
              <w:t>№ НА БЮЛЕТИНАТА</w:t>
            </w:r>
          </w:p>
        </w:tc>
        <w:tc>
          <w:tcPr>
            <w:tcW w:w="4531" w:type="dxa"/>
          </w:tcPr>
          <w:p w:rsidR="00A01148" w:rsidRDefault="00A01148" w:rsidP="002D6A81">
            <w:r>
              <w:t>Наименование на политическа партия, коалиция от партии, инициативен комитет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1</w:t>
            </w:r>
          </w:p>
        </w:tc>
        <w:tc>
          <w:tcPr>
            <w:tcW w:w="4531" w:type="dxa"/>
          </w:tcPr>
          <w:p w:rsidR="00A01148" w:rsidRDefault="00A01148" w:rsidP="002D6A81">
            <w:r>
              <w:t>ДВИЖЕНИЕ ДЕМОКРАТИЧНО ДЕЙСТВИЕ – Д3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2</w:t>
            </w:r>
          </w:p>
        </w:tc>
        <w:tc>
          <w:tcPr>
            <w:tcW w:w="4531" w:type="dxa"/>
          </w:tcPr>
          <w:p w:rsidR="00A01148" w:rsidRDefault="00A01148" w:rsidP="002D6A81">
            <w:bookmarkStart w:id="0" w:name="_GoBack"/>
            <w:bookmarkEnd w:id="0"/>
            <w:r>
              <w:t>оалиция БЪЛГАРСКА РАДИКАЛНА ЛЕВИЦА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3</w:t>
            </w:r>
          </w:p>
        </w:tc>
        <w:tc>
          <w:tcPr>
            <w:tcW w:w="4531" w:type="dxa"/>
          </w:tcPr>
          <w:p w:rsidR="00A01148" w:rsidRDefault="00A01148" w:rsidP="002D6A81">
            <w:r>
              <w:t>коалиция РЕФОРМАТОРСКИ БЛОК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4</w:t>
            </w:r>
          </w:p>
        </w:tc>
        <w:tc>
          <w:tcPr>
            <w:tcW w:w="4531" w:type="dxa"/>
          </w:tcPr>
          <w:p w:rsidR="00A01148" w:rsidRDefault="00A01148" w:rsidP="002D6A81">
            <w:r>
              <w:t>БЪЛГАРСКА СОЦИАЛИСТИЧЕСКА ПАРТИЯ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5</w:t>
            </w:r>
          </w:p>
        </w:tc>
        <w:tc>
          <w:tcPr>
            <w:tcW w:w="4531" w:type="dxa"/>
          </w:tcPr>
          <w:p w:rsidR="00A01148" w:rsidRDefault="00A01148" w:rsidP="002D6A81">
            <w:r>
              <w:t>ДВИЖЕНИЕ ЗА ПРАВА И СВОБОДИ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6</w:t>
            </w:r>
          </w:p>
        </w:tc>
        <w:tc>
          <w:tcPr>
            <w:tcW w:w="4531" w:type="dxa"/>
          </w:tcPr>
          <w:p w:rsidR="00A01148" w:rsidRDefault="00A01148" w:rsidP="002D6A81">
            <w:r>
              <w:t>ГЕРБ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7</w:t>
            </w:r>
          </w:p>
        </w:tc>
        <w:tc>
          <w:tcPr>
            <w:tcW w:w="4531" w:type="dxa"/>
          </w:tcPr>
          <w:p w:rsidR="00A01148" w:rsidRDefault="00A01148" w:rsidP="002D6A81">
            <w:r>
              <w:t>ПОЛИТИЧЕСКО ДВИЖЕНИЕ „СОЦИАЛДЕМОКРАТИ“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8</w:t>
            </w:r>
          </w:p>
        </w:tc>
        <w:tc>
          <w:tcPr>
            <w:tcW w:w="4531" w:type="dxa"/>
          </w:tcPr>
          <w:p w:rsidR="00A01148" w:rsidRDefault="00A01148" w:rsidP="002D6A81">
            <w:r>
              <w:t>БЪЛГАРИЯ БЕЗ ЦЕНЗУРА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9</w:t>
            </w:r>
          </w:p>
        </w:tc>
        <w:tc>
          <w:tcPr>
            <w:tcW w:w="4531" w:type="dxa"/>
          </w:tcPr>
          <w:p w:rsidR="00A01148" w:rsidRDefault="00A01148" w:rsidP="002D6A81">
            <w:r>
              <w:t>АБВ / АЛТЕРНАТИВА ЗА БЪЛГАРСКО ВЪЗРАЖДАНЕ/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10</w:t>
            </w:r>
          </w:p>
        </w:tc>
        <w:tc>
          <w:tcPr>
            <w:tcW w:w="4531" w:type="dxa"/>
          </w:tcPr>
          <w:p w:rsidR="00A01148" w:rsidRDefault="00A01148" w:rsidP="002D6A81">
            <w:r>
              <w:t>ДВИЖЕНИЕ ЗА РАДИКАЛНА ПРОМЯНА БЪЛГАРСКАТА ПРОЛЕТ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11</w:t>
            </w:r>
          </w:p>
        </w:tc>
        <w:tc>
          <w:tcPr>
            <w:tcW w:w="4531" w:type="dxa"/>
          </w:tcPr>
          <w:p w:rsidR="00A01148" w:rsidRDefault="00A01148" w:rsidP="002D6A81">
            <w:r>
              <w:t>ИК – МИЛЕНА ГАГОВА, кмет на кметство с. Кипра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12</w:t>
            </w:r>
          </w:p>
        </w:tc>
        <w:tc>
          <w:tcPr>
            <w:tcW w:w="4531" w:type="dxa"/>
          </w:tcPr>
          <w:p w:rsidR="00A01148" w:rsidRDefault="00A01148" w:rsidP="002D6A81">
            <w:r>
              <w:t>НФСБ</w:t>
            </w:r>
          </w:p>
        </w:tc>
      </w:tr>
      <w:tr w:rsidR="00A01148" w:rsidTr="002D6A81">
        <w:tc>
          <w:tcPr>
            <w:tcW w:w="4531" w:type="dxa"/>
          </w:tcPr>
          <w:p w:rsidR="00A01148" w:rsidRDefault="00A01148" w:rsidP="002D6A81">
            <w:r>
              <w:t>13</w:t>
            </w:r>
          </w:p>
        </w:tc>
        <w:tc>
          <w:tcPr>
            <w:tcW w:w="4531" w:type="dxa"/>
          </w:tcPr>
          <w:p w:rsidR="00A01148" w:rsidRDefault="00A01148" w:rsidP="002D6A81">
            <w:r>
              <w:t>АТАКА</w:t>
            </w:r>
          </w:p>
        </w:tc>
      </w:tr>
    </w:tbl>
    <w:p w:rsidR="0087093A" w:rsidRDefault="0087093A" w:rsidP="0048797B"/>
    <w:p w:rsidR="00124336" w:rsidRDefault="0048797B" w:rsidP="0048797B">
      <w: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2C5670" w:rsidRDefault="002C5670" w:rsidP="0048797B"/>
    <w:p w:rsidR="002C5670" w:rsidRDefault="002C5670" w:rsidP="002C5670">
      <w:r>
        <w:t>Председател: ....................................</w:t>
      </w:r>
    </w:p>
    <w:p w:rsidR="002C5670" w:rsidRDefault="002C5670" w:rsidP="002C5670">
      <w:r>
        <w:t>Валентин Йорданов</w:t>
      </w:r>
    </w:p>
    <w:p w:rsidR="002C5670" w:rsidRDefault="002C5670" w:rsidP="002C5670">
      <w:r>
        <w:t>Секретар: ........................................</w:t>
      </w:r>
    </w:p>
    <w:p w:rsidR="002C5670" w:rsidRDefault="002C5670" w:rsidP="002C5670">
      <w:r>
        <w:t>Илиян Карагьозов</w:t>
      </w:r>
    </w:p>
    <w:p w:rsidR="002C5670" w:rsidRDefault="002C5670" w:rsidP="002C5670">
      <w:r>
        <w:t xml:space="preserve"> </w:t>
      </w:r>
    </w:p>
    <w:p w:rsidR="002C5670" w:rsidRDefault="002C5670" w:rsidP="002C5670">
      <w:r>
        <w:t xml:space="preserve">   Дата/Ч</w:t>
      </w:r>
      <w:r w:rsidR="0026151E">
        <w:t>ас на обявяване на Решението: 23</w:t>
      </w:r>
      <w:r>
        <w:t>.09.2015г. , ......................... ч.</w:t>
      </w:r>
    </w:p>
    <w:p w:rsidR="002C5670" w:rsidRDefault="002C5670" w:rsidP="002C5670">
      <w:r>
        <w:t xml:space="preserve">    Дата/Час на снемане на Решението: ......................... 2015г. .................. ч.</w:t>
      </w:r>
    </w:p>
    <w:sectPr w:rsidR="002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7B"/>
    <w:rsid w:val="00124336"/>
    <w:rsid w:val="0026151E"/>
    <w:rsid w:val="002C5670"/>
    <w:rsid w:val="0038162B"/>
    <w:rsid w:val="00392A37"/>
    <w:rsid w:val="0048797B"/>
    <w:rsid w:val="005C43E9"/>
    <w:rsid w:val="00724984"/>
    <w:rsid w:val="007A3FD6"/>
    <w:rsid w:val="0087093A"/>
    <w:rsid w:val="00975B66"/>
    <w:rsid w:val="009B494B"/>
    <w:rsid w:val="00A01148"/>
    <w:rsid w:val="00AF29A0"/>
    <w:rsid w:val="00D360B3"/>
    <w:rsid w:val="00E25F0F"/>
    <w:rsid w:val="00EB5631"/>
    <w:rsid w:val="00EC4935"/>
    <w:rsid w:val="00F72A72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13CDE-B9EE-40B6-B65F-E868B97F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17</cp:revision>
  <dcterms:created xsi:type="dcterms:W3CDTF">2015-09-22T07:38:00Z</dcterms:created>
  <dcterms:modified xsi:type="dcterms:W3CDTF">2015-09-23T12:14:00Z</dcterms:modified>
</cp:coreProperties>
</file>