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B3" w:rsidRDefault="009B03B3" w:rsidP="009B03B3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9B03B3" w:rsidRDefault="009B03B3" w:rsidP="009B03B3">
      <w:pPr>
        <w:jc w:val="center"/>
      </w:pPr>
    </w:p>
    <w:p w:rsidR="009B03B3" w:rsidRDefault="009B03B3" w:rsidP="009B03B3">
      <w:pPr>
        <w:jc w:val="center"/>
        <w:rPr>
          <w:b/>
        </w:rPr>
      </w:pPr>
      <w:r>
        <w:rPr>
          <w:b/>
        </w:rPr>
        <w:t xml:space="preserve">РЕШЕНИЕ </w:t>
      </w:r>
    </w:p>
    <w:p w:rsidR="009B03B3" w:rsidRDefault="009B03B3" w:rsidP="009B03B3">
      <w:pPr>
        <w:jc w:val="center"/>
        <w:rPr>
          <w:b/>
        </w:rPr>
      </w:pPr>
      <w:r>
        <w:rPr>
          <w:b/>
        </w:rPr>
        <w:t>№ 94– МИ/НР</w:t>
      </w:r>
    </w:p>
    <w:p w:rsidR="009B03B3" w:rsidRDefault="009B03B3" w:rsidP="009B03B3">
      <w:pPr>
        <w:jc w:val="center"/>
      </w:pPr>
      <w:r>
        <w:t>Девня, Варна, 19.10.2015г.</w:t>
      </w:r>
    </w:p>
    <w:p w:rsidR="009B03B3" w:rsidRDefault="009B03B3" w:rsidP="009B03B3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3"/>
      <w:bookmarkStart w:id="3" w:name="OLE_LINK4"/>
      <w:r>
        <w:t xml:space="preserve">:  </w:t>
      </w:r>
      <w:bookmarkEnd w:id="0"/>
      <w:bookmarkEnd w:id="1"/>
      <w:r>
        <w:rPr>
          <w:sz w:val="24"/>
          <w:szCs w:val="24"/>
        </w:rPr>
        <w:t xml:space="preserve">Регистрация на застъпник на кандидатска листа </w:t>
      </w:r>
      <w:r>
        <w:rPr>
          <w:rFonts w:cs="Helvetica"/>
          <w:sz w:val="24"/>
          <w:szCs w:val="24"/>
          <w:shd w:val="clear" w:color="auto" w:fill="FFFFFF"/>
        </w:rPr>
        <w:t>за избори за общински съветници, кметове и Национален референдум на 25.10.2015 г.</w:t>
      </w:r>
      <w:r>
        <w:rPr>
          <w:sz w:val="24"/>
          <w:szCs w:val="24"/>
        </w:rPr>
        <w:t xml:space="preserve"> от Инциативен комитет за издигане на Милена Гагова за кмет на кметство с.Кипра</w:t>
      </w:r>
    </w:p>
    <w:bookmarkEnd w:id="2"/>
    <w:bookmarkEnd w:id="3"/>
    <w:p w:rsidR="009B03B3" w:rsidRDefault="009B03B3" w:rsidP="009B03B3">
      <w:pPr>
        <w:jc w:val="both"/>
      </w:pPr>
      <w:r>
        <w:t xml:space="preserve">На основание: 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чл. </w:t>
      </w:r>
      <w:r>
        <w:rPr>
          <w:rFonts w:eastAsia="Times New Roman"/>
          <w:lang w:eastAsia="bg-BG"/>
        </w:rPr>
        <w:t xml:space="preserve">87, ал. 1, т. 18 и чл. 118, ал. 1 </w:t>
      </w:r>
      <w:r>
        <w:t>от ИК и Решение № 2113-МИ от 11.09.2015 г. на ЦИК</w:t>
      </w:r>
    </w:p>
    <w:p w:rsidR="009B03B3" w:rsidRDefault="009B03B3" w:rsidP="009B03B3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9B03B3" w:rsidRDefault="009B03B3" w:rsidP="009B03B3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9B03B3" w:rsidRPr="009B03B3" w:rsidRDefault="009B03B3" w:rsidP="009B03B3">
      <w:pPr>
        <w:jc w:val="both"/>
      </w:pPr>
      <w:r>
        <w:rPr>
          <w:rFonts w:ascii="Helvetica" w:hAnsi="Helvetica" w:cs="Helvetica"/>
          <w:sz w:val="21"/>
          <w:szCs w:val="21"/>
          <w:shd w:val="clear" w:color="auto" w:fill="FFFFFF"/>
        </w:rPr>
        <w:t>Регистрира състава на застъпника на</w:t>
      </w: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</w:t>
      </w:r>
      <w:r>
        <w:rPr>
          <w:sz w:val="24"/>
          <w:szCs w:val="24"/>
        </w:rPr>
        <w:t>Инциативен комитет за издигане на Милена Гагова за кмет на кметство с.Кипра, Община Девня, както следва:</w:t>
      </w:r>
    </w:p>
    <w:p w:rsidR="006646E6" w:rsidRDefault="009B03B3">
      <w:r>
        <w:t>Росица Маринова Тръпкова</w:t>
      </w:r>
    </w:p>
    <w:p w:rsidR="009B03B3" w:rsidRDefault="009B03B3" w:rsidP="009B03B3">
      <w:pPr>
        <w:jc w:val="both"/>
        <w:rPr>
          <w:rFonts w:asciiTheme="minorHAnsi" w:eastAsiaTheme="minorHAnsi" w:hAnsiTheme="minorHAnsi" w:cstheme="minorBidi"/>
        </w:rPr>
      </w:pPr>
      <w:r w:rsidRPr="008C7EEB">
        <w:t>Из</w:t>
      </w:r>
      <w:r>
        <w:t xml:space="preserve">дава Удостоверение по Образец </w:t>
      </w:r>
      <w:r w:rsidRPr="008C7EEB">
        <w:t>-</w:t>
      </w:r>
      <w:r>
        <w:t xml:space="preserve">72 </w:t>
      </w:r>
      <w:r w:rsidRPr="008C7EEB">
        <w:t xml:space="preserve">МИ за </w:t>
      </w:r>
      <w:r>
        <w:t>застъпници</w:t>
      </w:r>
      <w:r w:rsidRPr="008C7EEB">
        <w:t xml:space="preserve"> в Община Девня за </w:t>
      </w:r>
      <w:r w:rsidRPr="00CE3054">
        <w:rPr>
          <w:rFonts w:asciiTheme="minorHAnsi" w:hAnsiTheme="minorHAnsi" w:cs="Helvetica"/>
          <w:sz w:val="24"/>
          <w:szCs w:val="24"/>
          <w:shd w:val="clear" w:color="auto" w:fill="FFFFFF"/>
        </w:rPr>
        <w:t>избори</w:t>
      </w:r>
      <w:r>
        <w:rPr>
          <w:rFonts w:asciiTheme="minorHAnsi" w:hAnsiTheme="minorHAnsi" w:cs="Helvetica"/>
          <w:sz w:val="24"/>
          <w:szCs w:val="24"/>
          <w:shd w:val="clear" w:color="auto" w:fill="FFFFFF"/>
        </w:rPr>
        <w:t>те</w:t>
      </w:r>
      <w:r w:rsidRPr="00CE3054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 за общински съветници, кметове и Национален референдум на 25.10.2015 г</w:t>
      </w:r>
      <w:r>
        <w:rPr>
          <w:rFonts w:asciiTheme="minorHAnsi" w:eastAsiaTheme="minorHAnsi" w:hAnsiTheme="minorHAnsi" w:cstheme="minorBidi"/>
        </w:rPr>
        <w:t>.</w:t>
      </w:r>
    </w:p>
    <w:p w:rsidR="009B03B3" w:rsidRPr="008C7EEB" w:rsidRDefault="009B03B3" w:rsidP="009B03B3">
      <w:pPr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Решението може да се обжалва  през ЦИК чрез ОИК в тридневен срок от обявяването му.</w:t>
      </w:r>
    </w:p>
    <w:p w:rsidR="009B03B3" w:rsidRPr="008C7EEB" w:rsidRDefault="009B03B3" w:rsidP="009B03B3">
      <w:pPr>
        <w:spacing w:line="254" w:lineRule="auto"/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:rsidR="009B03B3" w:rsidRPr="008C7EEB" w:rsidRDefault="009B03B3" w:rsidP="009B03B3">
      <w:pPr>
        <w:spacing w:line="254" w:lineRule="auto"/>
        <w:ind w:firstLine="360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Председател: ....................................</w:t>
      </w:r>
    </w:p>
    <w:p w:rsidR="009B03B3" w:rsidRPr="008C7EEB" w:rsidRDefault="009B03B3" w:rsidP="009B03B3">
      <w:pPr>
        <w:spacing w:line="254" w:lineRule="auto"/>
        <w:ind w:left="360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Валентин Йорданов</w:t>
      </w:r>
    </w:p>
    <w:p w:rsidR="0008598E" w:rsidRDefault="0008598E" w:rsidP="0008598E">
      <w:pPr>
        <w:ind w:left="360"/>
        <w:jc w:val="both"/>
      </w:pPr>
      <w:r>
        <w:t>Секретар : ........................................</w:t>
      </w:r>
    </w:p>
    <w:p w:rsidR="009B03B3" w:rsidRPr="0008598E" w:rsidRDefault="0008598E" w:rsidP="0008598E">
      <w:pPr>
        <w:ind w:left="360"/>
        <w:jc w:val="both"/>
      </w:pPr>
      <w:r>
        <w:t>Илиян Карагьозов</w:t>
      </w:r>
      <w:bookmarkStart w:id="4" w:name="_GoBack"/>
      <w:bookmarkEnd w:id="4"/>
    </w:p>
    <w:p w:rsidR="009B03B3" w:rsidRPr="008C7EEB" w:rsidRDefault="009B03B3" w:rsidP="009B03B3">
      <w:pPr>
        <w:spacing w:line="254" w:lineRule="auto"/>
        <w:jc w:val="both"/>
        <w:rPr>
          <w:rFonts w:asciiTheme="minorHAnsi" w:eastAsiaTheme="minorHAnsi" w:hAnsiTheme="minorHAnsi" w:cstheme="minorBidi"/>
        </w:rPr>
      </w:pPr>
    </w:p>
    <w:p w:rsidR="009B03B3" w:rsidRPr="008C7EEB" w:rsidRDefault="009B03B3" w:rsidP="009B03B3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 xml:space="preserve">   Дата/Ч</w:t>
      </w:r>
      <w:r>
        <w:rPr>
          <w:rFonts w:asciiTheme="minorHAnsi" w:eastAsiaTheme="minorHAnsi" w:hAnsiTheme="minorHAnsi" w:cstheme="minorBidi"/>
        </w:rPr>
        <w:t>ас на обявяване на Решението: 19</w:t>
      </w:r>
      <w:r w:rsidRPr="008C7EEB">
        <w:rPr>
          <w:rFonts w:asciiTheme="minorHAnsi" w:eastAsiaTheme="minorHAnsi" w:hAnsiTheme="minorHAnsi" w:cstheme="minorBidi"/>
        </w:rPr>
        <w:t xml:space="preserve">.10.2015г. , ......................... ч. </w:t>
      </w:r>
    </w:p>
    <w:p w:rsidR="009B03B3" w:rsidRPr="008C7EEB" w:rsidRDefault="009B03B3" w:rsidP="009B03B3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 xml:space="preserve">   Дата/Час на снемане на Решението: ......................... 2015г. .................. ч.</w:t>
      </w:r>
    </w:p>
    <w:p w:rsidR="009B03B3" w:rsidRDefault="009B03B3"/>
    <w:sectPr w:rsidR="009B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3"/>
    <w:rsid w:val="0008598E"/>
    <w:rsid w:val="006646E6"/>
    <w:rsid w:val="009B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7DB5-383E-447A-B558-66BE1E47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3B3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2015-10-19T10:20:00Z</dcterms:created>
  <dcterms:modified xsi:type="dcterms:W3CDTF">2015-10-19T11:44:00Z</dcterms:modified>
</cp:coreProperties>
</file>