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506BB5" w:rsidP="00506BB5">
      <w:pPr>
        <w:jc w:val="center"/>
        <w:rPr>
          <w:b/>
        </w:rPr>
      </w:pPr>
      <w:r>
        <w:rPr>
          <w:b/>
        </w:rPr>
        <w:t>№ 33</w:t>
      </w:r>
      <w:r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506BB5" w:rsidP="00506BB5">
      <w:r>
        <w:t xml:space="preserve">ОТНОСНО:  Регистрация на партия </w:t>
      </w:r>
      <w:r>
        <w:rPr>
          <w:b/>
        </w:rPr>
        <w:t xml:space="preserve"> ВМРО – Българско национално движение </w:t>
      </w:r>
      <w:r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>
        <w:rPr>
          <w:b/>
        </w:rPr>
        <w:t xml:space="preserve">ВМРО – Българско национално движение </w:t>
      </w:r>
      <w:r>
        <w:t xml:space="preserve">в изборите за кмет  на </w:t>
      </w:r>
      <w:r>
        <w:t xml:space="preserve">кметство с. Падина в </w:t>
      </w:r>
      <w:r>
        <w:t xml:space="preserve"> 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40/07.09.2015 г. с Решение № 1973-МИ/ 07.09.2015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 xml:space="preserve">Пълномощно от Красимир Д.Каракачанов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Пълномощно от Карлос Арналдо Контрера</w:t>
      </w:r>
    </w:p>
    <w:p w:rsidR="00506BB5" w:rsidRDefault="00506BB5" w:rsidP="00506BB5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 </w:t>
      </w:r>
      <w:r>
        <w:rPr>
          <w:b/>
        </w:rPr>
        <w:t>ВМРО – Българско национално движение</w:t>
      </w:r>
      <w:r>
        <w:rPr>
          <w:bCs/>
        </w:rPr>
        <w:t xml:space="preserve"> № 18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 xml:space="preserve">кмет  </w:t>
      </w:r>
      <w:r>
        <w:t>на кметство с. Падина в</w:t>
      </w:r>
      <w:bookmarkStart w:id="0" w:name="_GoBack"/>
      <w:bookmarkEnd w:id="0"/>
      <w:r>
        <w:t xml:space="preserve">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350D36"/>
    <w:rsid w:val="00506BB5"/>
    <w:rsid w:val="005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2015-09-14T11:09:00Z</dcterms:created>
  <dcterms:modified xsi:type="dcterms:W3CDTF">2015-09-14T11:10:00Z</dcterms:modified>
</cp:coreProperties>
</file>